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C6817" w14:textId="77777777" w:rsidR="00FD3CEB" w:rsidRDefault="00FD3CEB" w:rsidP="00FD3CEB">
      <w:pPr>
        <w:pStyle w:val="Betarp"/>
        <w:ind w:left="552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PATVIRTINTA</w:t>
      </w:r>
    </w:p>
    <w:p w14:paraId="0E6E5163" w14:textId="122E3400" w:rsidR="00FD3CEB" w:rsidRDefault="00FD3CEB" w:rsidP="00FD3CEB">
      <w:pPr>
        <w:pStyle w:val="Betarp"/>
        <w:ind w:left="552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Lietuvos nacionalinės Martyno Mažvydo bibliotekos generalinio direktoriaus               </w:t>
      </w:r>
      <w:r>
        <w:rPr>
          <w:rFonts w:ascii="Calibri" w:hAnsi="Calibri" w:cs="Calibri"/>
          <w:sz w:val="24"/>
          <w:szCs w:val="24"/>
          <w:lang w:val="en-US"/>
        </w:rPr>
        <w:t>2026 m.</w:t>
      </w:r>
      <w:r>
        <w:rPr>
          <w:rFonts w:ascii="Calibri" w:hAnsi="Calibri" w:cs="Calibri"/>
          <w:sz w:val="24"/>
          <w:szCs w:val="24"/>
        </w:rPr>
        <w:t xml:space="preserve"> rugpjūčio     d. įsakymu Nr. B-</w:t>
      </w:r>
    </w:p>
    <w:p w14:paraId="42B09E43" w14:textId="77777777" w:rsidR="00FD3CEB" w:rsidRDefault="00FD3CEB" w:rsidP="002D1F40">
      <w:pPr>
        <w:pStyle w:val="Betarp"/>
        <w:rPr>
          <w:rFonts w:ascii="Calibri" w:hAnsi="Calibri" w:cs="Calibri"/>
          <w:sz w:val="24"/>
          <w:szCs w:val="24"/>
        </w:rPr>
      </w:pPr>
    </w:p>
    <w:p w14:paraId="76F892DC" w14:textId="77777777" w:rsidR="00FD3CEB" w:rsidRDefault="00FD3CEB" w:rsidP="002D1F40">
      <w:pPr>
        <w:pStyle w:val="Betarp"/>
        <w:rPr>
          <w:rFonts w:ascii="Calibri" w:hAnsi="Calibri" w:cs="Calibri"/>
          <w:sz w:val="24"/>
          <w:szCs w:val="24"/>
        </w:rPr>
      </w:pPr>
    </w:p>
    <w:p w14:paraId="5D7E31BD" w14:textId="37D21874" w:rsidR="002D1F40" w:rsidRPr="00904CC5" w:rsidRDefault="002D1F40" w:rsidP="00FD3CEB">
      <w:pPr>
        <w:pStyle w:val="Betarp"/>
        <w:ind w:left="5103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ab/>
      </w:r>
      <w:r w:rsidRPr="00904CC5">
        <w:rPr>
          <w:rFonts w:ascii="Calibri" w:hAnsi="Calibri" w:cs="Calibri"/>
          <w:sz w:val="24"/>
          <w:szCs w:val="24"/>
        </w:rPr>
        <w:tab/>
      </w:r>
      <w:r w:rsidRPr="00904CC5">
        <w:rPr>
          <w:rFonts w:ascii="Calibri" w:hAnsi="Calibri" w:cs="Calibri"/>
          <w:sz w:val="24"/>
          <w:szCs w:val="24"/>
        </w:rPr>
        <w:tab/>
      </w:r>
      <w:r w:rsidRPr="00904CC5">
        <w:rPr>
          <w:rFonts w:ascii="Calibri" w:hAnsi="Calibri" w:cs="Calibri"/>
          <w:sz w:val="24"/>
          <w:szCs w:val="24"/>
        </w:rPr>
        <w:tab/>
      </w:r>
    </w:p>
    <w:p w14:paraId="7DCEC215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>Dokumento______________________________________________________________</w:t>
      </w:r>
    </w:p>
    <w:p w14:paraId="7FF8A1B3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 xml:space="preserve">                                  (autorius, pavadinimas, leidimo metai)</w:t>
      </w:r>
    </w:p>
    <w:p w14:paraId="00605CD2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</w:p>
    <w:p w14:paraId="3B1EBD41" w14:textId="77777777" w:rsidR="002D1F40" w:rsidRPr="00904CC5" w:rsidRDefault="002D1F40" w:rsidP="002D1F40">
      <w:pPr>
        <w:pStyle w:val="Betarp"/>
        <w:jc w:val="center"/>
        <w:rPr>
          <w:rFonts w:ascii="Calibri" w:hAnsi="Calibri" w:cs="Calibri"/>
          <w:b/>
          <w:bCs/>
          <w:sz w:val="24"/>
          <w:szCs w:val="24"/>
        </w:rPr>
      </w:pPr>
      <w:r w:rsidRPr="00904CC5">
        <w:rPr>
          <w:rFonts w:ascii="Calibri" w:hAnsi="Calibri" w:cs="Calibri"/>
          <w:b/>
          <w:bCs/>
          <w:sz w:val="24"/>
          <w:szCs w:val="24"/>
        </w:rPr>
        <w:t>RESTAURAVIMO AKTAS</w:t>
      </w:r>
    </w:p>
    <w:p w14:paraId="50ACB87F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2633"/>
        <w:gridCol w:w="897"/>
        <w:gridCol w:w="3380"/>
        <w:gridCol w:w="889"/>
        <w:gridCol w:w="1267"/>
      </w:tblGrid>
      <w:tr w:rsidR="002D1F40" w:rsidRPr="00904CC5" w14:paraId="1CC6EF02" w14:textId="77777777" w:rsidTr="00F47EDC">
        <w:tc>
          <w:tcPr>
            <w:tcW w:w="562" w:type="dxa"/>
          </w:tcPr>
          <w:p w14:paraId="0D2EC837" w14:textId="7724B1D2" w:rsidR="002D1F40" w:rsidRPr="00904CC5" w:rsidRDefault="002D1F40" w:rsidP="00FD3CEB">
            <w:pPr>
              <w:pStyle w:val="Betarp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904CC5">
              <w:rPr>
                <w:rFonts w:ascii="Calibri" w:hAnsi="Calibri" w:cs="Calibri"/>
                <w:i/>
                <w:iCs/>
                <w:sz w:val="24"/>
                <w:szCs w:val="24"/>
              </w:rPr>
              <w:t>Eil. Nr.</w:t>
            </w:r>
          </w:p>
        </w:tc>
        <w:tc>
          <w:tcPr>
            <w:tcW w:w="2633" w:type="dxa"/>
          </w:tcPr>
          <w:p w14:paraId="56C3A4EB" w14:textId="77777777" w:rsidR="002D1F40" w:rsidRPr="00904CC5" w:rsidRDefault="002D1F40" w:rsidP="00FD3CEB">
            <w:pPr>
              <w:pStyle w:val="Betarp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904CC5">
              <w:rPr>
                <w:rFonts w:ascii="Calibri" w:hAnsi="Calibri" w:cs="Calibri"/>
                <w:i/>
                <w:iCs/>
                <w:sz w:val="24"/>
                <w:szCs w:val="24"/>
              </w:rPr>
              <w:t>Restauravimo veikla</w:t>
            </w:r>
          </w:p>
        </w:tc>
        <w:tc>
          <w:tcPr>
            <w:tcW w:w="897" w:type="dxa"/>
          </w:tcPr>
          <w:p w14:paraId="2A9ABB64" w14:textId="77777777" w:rsidR="002D1F40" w:rsidRPr="00904CC5" w:rsidRDefault="002D1F40" w:rsidP="00FD3CEB">
            <w:pPr>
              <w:pStyle w:val="Betarp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904CC5">
              <w:rPr>
                <w:rFonts w:ascii="Calibri" w:hAnsi="Calibri" w:cs="Calibri"/>
                <w:i/>
                <w:iCs/>
                <w:sz w:val="24"/>
                <w:szCs w:val="24"/>
              </w:rPr>
              <w:t>Kiekis</w:t>
            </w:r>
          </w:p>
        </w:tc>
        <w:tc>
          <w:tcPr>
            <w:tcW w:w="3380" w:type="dxa"/>
          </w:tcPr>
          <w:p w14:paraId="0D13B403" w14:textId="77777777" w:rsidR="002D1F40" w:rsidRPr="00904CC5" w:rsidRDefault="002D1F40" w:rsidP="00FD3CEB">
            <w:pPr>
              <w:pStyle w:val="Betarp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904CC5">
              <w:rPr>
                <w:rFonts w:ascii="Calibri" w:hAnsi="Calibri" w:cs="Calibri"/>
                <w:i/>
                <w:iCs/>
                <w:sz w:val="24"/>
                <w:szCs w:val="24"/>
              </w:rPr>
              <w:t>Įkainis</w:t>
            </w:r>
          </w:p>
        </w:tc>
        <w:tc>
          <w:tcPr>
            <w:tcW w:w="889" w:type="dxa"/>
          </w:tcPr>
          <w:p w14:paraId="47ED91E9" w14:textId="77777777" w:rsidR="002D1F40" w:rsidRPr="00904CC5" w:rsidRDefault="002D1F40" w:rsidP="00FD3CEB">
            <w:pPr>
              <w:pStyle w:val="Betarp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904CC5">
              <w:rPr>
                <w:rFonts w:ascii="Calibri" w:hAnsi="Calibri" w:cs="Calibri"/>
                <w:i/>
                <w:iCs/>
                <w:sz w:val="24"/>
                <w:szCs w:val="24"/>
              </w:rPr>
              <w:t>Suma</w:t>
            </w:r>
          </w:p>
        </w:tc>
        <w:tc>
          <w:tcPr>
            <w:tcW w:w="1267" w:type="dxa"/>
          </w:tcPr>
          <w:p w14:paraId="000361AE" w14:textId="77777777" w:rsidR="002D1F40" w:rsidRPr="00904CC5" w:rsidRDefault="002D1F40" w:rsidP="00FD3CEB">
            <w:pPr>
              <w:pStyle w:val="Betarp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904CC5">
              <w:rPr>
                <w:rFonts w:ascii="Calibri" w:hAnsi="Calibri" w:cs="Calibri"/>
                <w:i/>
                <w:iCs/>
                <w:sz w:val="24"/>
                <w:szCs w:val="24"/>
              </w:rPr>
              <w:t>Pastabos</w:t>
            </w:r>
          </w:p>
        </w:tc>
      </w:tr>
      <w:tr w:rsidR="002D1F40" w:rsidRPr="00904CC5" w14:paraId="69350463" w14:textId="77777777" w:rsidTr="00F47EDC">
        <w:tc>
          <w:tcPr>
            <w:tcW w:w="562" w:type="dxa"/>
          </w:tcPr>
          <w:p w14:paraId="16CBEC4F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  <w:r w:rsidRPr="00904CC5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633" w:type="dxa"/>
          </w:tcPr>
          <w:p w14:paraId="28354610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97" w:type="dxa"/>
          </w:tcPr>
          <w:p w14:paraId="1ECDAE37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380" w:type="dxa"/>
          </w:tcPr>
          <w:p w14:paraId="53A1405E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9" w:type="dxa"/>
          </w:tcPr>
          <w:p w14:paraId="6C2F4A2C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7" w:type="dxa"/>
          </w:tcPr>
          <w:p w14:paraId="6D3D716B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D1F40" w:rsidRPr="00904CC5" w14:paraId="3A3C3044" w14:textId="77777777" w:rsidTr="00F47EDC">
        <w:tc>
          <w:tcPr>
            <w:tcW w:w="562" w:type="dxa"/>
          </w:tcPr>
          <w:p w14:paraId="31F6472C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  <w:r w:rsidRPr="00904CC5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633" w:type="dxa"/>
          </w:tcPr>
          <w:p w14:paraId="50152A77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97" w:type="dxa"/>
          </w:tcPr>
          <w:p w14:paraId="570AFC02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380" w:type="dxa"/>
          </w:tcPr>
          <w:p w14:paraId="5B72BE54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9" w:type="dxa"/>
          </w:tcPr>
          <w:p w14:paraId="5BFC820B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7" w:type="dxa"/>
          </w:tcPr>
          <w:p w14:paraId="0115BE8F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D1F40" w:rsidRPr="00904CC5" w14:paraId="3AE1BDF6" w14:textId="77777777" w:rsidTr="00F47EDC">
        <w:tc>
          <w:tcPr>
            <w:tcW w:w="562" w:type="dxa"/>
          </w:tcPr>
          <w:p w14:paraId="32148303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33" w:type="dxa"/>
          </w:tcPr>
          <w:p w14:paraId="57F2D504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97" w:type="dxa"/>
          </w:tcPr>
          <w:p w14:paraId="19E2ECDF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380" w:type="dxa"/>
          </w:tcPr>
          <w:p w14:paraId="31A5E880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9" w:type="dxa"/>
          </w:tcPr>
          <w:p w14:paraId="44D546E6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7" w:type="dxa"/>
          </w:tcPr>
          <w:p w14:paraId="450DBB93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D1F40" w:rsidRPr="00904CC5" w14:paraId="5864826D" w14:textId="77777777" w:rsidTr="00F47EDC">
        <w:tc>
          <w:tcPr>
            <w:tcW w:w="562" w:type="dxa"/>
          </w:tcPr>
          <w:p w14:paraId="01414BC1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33" w:type="dxa"/>
          </w:tcPr>
          <w:p w14:paraId="4103E63B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97" w:type="dxa"/>
          </w:tcPr>
          <w:p w14:paraId="4DA44B56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380" w:type="dxa"/>
          </w:tcPr>
          <w:p w14:paraId="32EB08BF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9" w:type="dxa"/>
          </w:tcPr>
          <w:p w14:paraId="7DBB4D71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7" w:type="dxa"/>
          </w:tcPr>
          <w:p w14:paraId="1596E1E3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D1F40" w:rsidRPr="00904CC5" w14:paraId="72C9BA55" w14:textId="77777777" w:rsidTr="00F47EDC">
        <w:tc>
          <w:tcPr>
            <w:tcW w:w="562" w:type="dxa"/>
          </w:tcPr>
          <w:p w14:paraId="22EC7BF2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33" w:type="dxa"/>
          </w:tcPr>
          <w:p w14:paraId="655BBF6A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97" w:type="dxa"/>
          </w:tcPr>
          <w:p w14:paraId="0BCB30CF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380" w:type="dxa"/>
          </w:tcPr>
          <w:p w14:paraId="0D1C2CE0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9" w:type="dxa"/>
          </w:tcPr>
          <w:p w14:paraId="0CF23F48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7" w:type="dxa"/>
          </w:tcPr>
          <w:p w14:paraId="44725F95" w14:textId="77777777" w:rsidR="002D1F40" w:rsidRPr="00904CC5" w:rsidRDefault="002D1F40" w:rsidP="00F47EDC">
            <w:pPr>
              <w:pStyle w:val="Betarp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FFE3B9A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</w:p>
    <w:p w14:paraId="03012430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>Restauravimo laikotarpis___________________________________________</w:t>
      </w:r>
    </w:p>
    <w:p w14:paraId="5DD5E61B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 xml:space="preserve">                                      </w:t>
      </w:r>
      <w:r w:rsidRPr="00904CC5">
        <w:rPr>
          <w:rFonts w:ascii="Calibri" w:hAnsi="Calibri" w:cs="Calibri"/>
          <w:sz w:val="24"/>
          <w:szCs w:val="24"/>
        </w:rPr>
        <w:tab/>
      </w:r>
      <w:r w:rsidRPr="00904CC5">
        <w:rPr>
          <w:rFonts w:ascii="Calibri" w:hAnsi="Calibri" w:cs="Calibri"/>
          <w:sz w:val="24"/>
          <w:szCs w:val="24"/>
        </w:rPr>
        <w:tab/>
        <w:t xml:space="preserve"> (Pradėta – baigta)</w:t>
      </w:r>
    </w:p>
    <w:p w14:paraId="3E4FBDA6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</w:p>
    <w:p w14:paraId="142B5E6D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>Restauratorius____________________________________________________</w:t>
      </w:r>
    </w:p>
    <w:p w14:paraId="5ED23C42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ab/>
        <w:t xml:space="preserve">   </w:t>
      </w:r>
      <w:r w:rsidRPr="00904CC5">
        <w:rPr>
          <w:rFonts w:ascii="Calibri" w:hAnsi="Calibri" w:cs="Calibri"/>
          <w:sz w:val="24"/>
          <w:szCs w:val="24"/>
        </w:rPr>
        <w:tab/>
        <w:t>(Vardas, pavardė, kategorija, parašas)</w:t>
      </w:r>
    </w:p>
    <w:p w14:paraId="5A2F22A8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</w:p>
    <w:p w14:paraId="5D517327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>Restauratorius____________________________________________________</w:t>
      </w:r>
    </w:p>
    <w:p w14:paraId="18BB7D21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ab/>
        <w:t xml:space="preserve">   </w:t>
      </w:r>
      <w:r w:rsidRPr="00904CC5">
        <w:rPr>
          <w:rFonts w:ascii="Calibri" w:hAnsi="Calibri" w:cs="Calibri"/>
          <w:sz w:val="24"/>
          <w:szCs w:val="24"/>
        </w:rPr>
        <w:tab/>
        <w:t>(Vardas, pavardė, kategorija, parašas)</w:t>
      </w:r>
    </w:p>
    <w:p w14:paraId="6BBC2C48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</w:p>
    <w:p w14:paraId="526B63CA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>Užsakovas________________________________________________________</w:t>
      </w:r>
    </w:p>
    <w:p w14:paraId="7CE02C9F" w14:textId="77777777" w:rsidR="002D1F40" w:rsidRPr="00904CC5" w:rsidRDefault="002D1F40" w:rsidP="002D1F40">
      <w:pPr>
        <w:pStyle w:val="Betarp"/>
        <w:rPr>
          <w:rFonts w:ascii="Calibri" w:hAnsi="Calibri" w:cs="Calibri"/>
          <w:sz w:val="24"/>
          <w:szCs w:val="24"/>
        </w:rPr>
      </w:pPr>
      <w:r w:rsidRPr="00904CC5">
        <w:rPr>
          <w:rFonts w:ascii="Calibri" w:hAnsi="Calibri" w:cs="Calibri"/>
          <w:sz w:val="24"/>
          <w:szCs w:val="24"/>
        </w:rPr>
        <w:tab/>
        <w:t xml:space="preserve">                     (Vardas, pavardė, parašas)</w:t>
      </w:r>
    </w:p>
    <w:p w14:paraId="0DF53C58" w14:textId="77777777" w:rsidR="006628BE" w:rsidRPr="00904CC5" w:rsidRDefault="006628BE">
      <w:pPr>
        <w:rPr>
          <w:rFonts w:ascii="Calibri" w:hAnsi="Calibri" w:cs="Calibri"/>
          <w:sz w:val="24"/>
          <w:szCs w:val="24"/>
        </w:rPr>
      </w:pPr>
    </w:p>
    <w:sectPr w:rsidR="006628BE" w:rsidRPr="00904CC5" w:rsidSect="002D1F4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40"/>
    <w:rsid w:val="0024286B"/>
    <w:rsid w:val="002D1F40"/>
    <w:rsid w:val="00332F58"/>
    <w:rsid w:val="006628BE"/>
    <w:rsid w:val="00896693"/>
    <w:rsid w:val="00904CC5"/>
    <w:rsid w:val="00B571AD"/>
    <w:rsid w:val="00B60BD7"/>
    <w:rsid w:val="00BC143D"/>
    <w:rsid w:val="00BC658E"/>
    <w:rsid w:val="00D32405"/>
    <w:rsid w:val="00E65164"/>
    <w:rsid w:val="00E70149"/>
    <w:rsid w:val="00E8787A"/>
    <w:rsid w:val="00EC5BCD"/>
    <w:rsid w:val="00F42FDC"/>
    <w:rsid w:val="00FD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C364"/>
  <w15:chartTrackingRefBased/>
  <w15:docId w15:val="{82DA19C7-E5B0-4A39-B137-5D4111D7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D1F40"/>
  </w:style>
  <w:style w:type="paragraph" w:styleId="Antrat1">
    <w:name w:val="heading 1"/>
    <w:basedOn w:val="prastasis"/>
    <w:next w:val="prastasis"/>
    <w:link w:val="Antrat1Diagrama"/>
    <w:uiPriority w:val="9"/>
    <w:qFormat/>
    <w:rsid w:val="002D1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D1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D1F4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D1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D1F4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D1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D1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D1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D1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D1F4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D1F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D1F4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D1F40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D1F40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D1F4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D1F4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D1F4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D1F4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D1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D1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D1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D1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D1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D1F4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D1F4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D1F40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D1F4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D1F40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D1F40"/>
    <w:rPr>
      <w:b/>
      <w:bCs/>
      <w:smallCaps/>
      <w:color w:val="2E74B5" w:themeColor="accent1" w:themeShade="BF"/>
      <w:spacing w:val="5"/>
    </w:rPr>
  </w:style>
  <w:style w:type="paragraph" w:styleId="Betarp">
    <w:name w:val="No Spacing"/>
    <w:uiPriority w:val="1"/>
    <w:qFormat/>
    <w:rsid w:val="002D1F40"/>
    <w:pPr>
      <w:spacing w:after="0" w:line="240" w:lineRule="auto"/>
    </w:pPr>
  </w:style>
  <w:style w:type="table" w:styleId="Lentelstinklelis">
    <w:name w:val="Table Grid"/>
    <w:basedOn w:val="prastojilentel"/>
    <w:uiPriority w:val="39"/>
    <w:rsid w:val="002D1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560</Words>
  <Characters>320</Characters>
  <Application>Microsoft Office Word</Application>
  <DocSecurity>0</DocSecurity>
  <Lines>2</Lines>
  <Paragraphs>1</Paragraphs>
  <ScaleCrop>false</ScaleCrop>
  <Company>LNB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Algirdas Plioplys</dc:creator>
  <cp:keywords/>
  <dc:description/>
  <cp:lastModifiedBy>Gintautas Sederevičius</cp:lastModifiedBy>
  <cp:revision>2</cp:revision>
  <dcterms:created xsi:type="dcterms:W3CDTF">2026-09-16T10:04:00Z</dcterms:created>
  <dcterms:modified xsi:type="dcterms:W3CDTF">2026-09-16T10:04:00Z</dcterms:modified>
</cp:coreProperties>
</file>